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0BE1C" w14:textId="77777777" w:rsidR="007B4760" w:rsidRDefault="008B5197">
      <w:pPr>
        <w:rPr>
          <w:b/>
          <w:sz w:val="28"/>
          <w:szCs w:val="28"/>
          <w:u w:val="single"/>
        </w:rPr>
      </w:pPr>
      <w:r w:rsidRPr="008B5197">
        <w:rPr>
          <w:b/>
          <w:sz w:val="28"/>
          <w:szCs w:val="28"/>
          <w:u w:val="single"/>
        </w:rPr>
        <w:t>Iowa Equestrian Center  - Reopening Equine Events</w:t>
      </w:r>
    </w:p>
    <w:p w14:paraId="3BDA0F9D" w14:textId="77777777" w:rsidR="008B5197" w:rsidRDefault="008B5197">
      <w:pPr>
        <w:rPr>
          <w:b/>
          <w:sz w:val="28"/>
          <w:szCs w:val="28"/>
          <w:u w:val="single"/>
        </w:rPr>
      </w:pPr>
    </w:p>
    <w:p w14:paraId="7151A883" w14:textId="77777777" w:rsidR="000A051D" w:rsidRDefault="000A051D" w:rsidP="000A051D">
      <w:pPr>
        <w:widowControl w:val="0"/>
        <w:autoSpaceDE w:val="0"/>
        <w:autoSpaceDN w:val="0"/>
        <w:adjustRightInd w:val="0"/>
        <w:spacing w:after="240" w:line="440" w:lineRule="atLeast"/>
        <w:rPr>
          <w:rFonts w:ascii="Times" w:hAnsi="Times" w:cs="Times"/>
          <w:color w:val="000000"/>
        </w:rPr>
      </w:pPr>
      <w:r>
        <w:rPr>
          <w:rFonts w:ascii="Times" w:hAnsi="Times" w:cs="Times"/>
          <w:color w:val="000000"/>
          <w:sz w:val="37"/>
          <w:szCs w:val="37"/>
        </w:rPr>
        <w:t xml:space="preserve">Iowa Equestrian Center - Reopening Equine Events Responsibly </w:t>
      </w:r>
      <w:r>
        <w:rPr>
          <w:rFonts w:ascii="Times" w:hAnsi="Times" w:cs="Times"/>
          <w:color w:val="000000"/>
          <w:sz w:val="26"/>
          <w:szCs w:val="26"/>
        </w:rPr>
        <w:t xml:space="preserve">5/22/2020 </w:t>
      </w:r>
    </w:p>
    <w:p w14:paraId="64BA9855" w14:textId="77777777" w:rsidR="000A051D" w:rsidRDefault="000A051D" w:rsidP="000A051D">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Below is a detailed list of responsibilities for show management and the Iowa Equestrian Center staff to consider as we move towards reopening the Iowa Equestrian Center for summer events. We will keep you updated with any additions or changes to this list and we appreciate your patience as we work together to resume events in Iowa. </w:t>
      </w:r>
    </w:p>
    <w:p w14:paraId="0D4D5D5B" w14:textId="77777777" w:rsidR="000A051D" w:rsidRDefault="000A051D" w:rsidP="000A051D">
      <w:pPr>
        <w:widowControl w:val="0"/>
        <w:autoSpaceDE w:val="0"/>
        <w:autoSpaceDN w:val="0"/>
        <w:adjustRightInd w:val="0"/>
        <w:spacing w:after="240" w:line="320" w:lineRule="atLeast"/>
        <w:rPr>
          <w:rFonts w:ascii="Times" w:hAnsi="Times" w:cs="Times"/>
          <w:color w:val="000000"/>
          <w:sz w:val="29"/>
          <w:szCs w:val="29"/>
        </w:rPr>
      </w:pPr>
      <w:r>
        <w:rPr>
          <w:rFonts w:ascii="Wingdings" w:hAnsi="Wingdings" w:cs="Wingdings"/>
          <w:color w:val="000000"/>
          <w:sz w:val="29"/>
          <w:szCs w:val="29"/>
        </w:rPr>
        <w:t>▪</w:t>
      </w:r>
      <w:r>
        <w:rPr>
          <w:rFonts w:ascii="Wingdings" w:hAnsi="Wingdings" w:cs="Wingdings"/>
          <w:color w:val="000000"/>
          <w:sz w:val="29"/>
          <w:szCs w:val="29"/>
        </w:rPr>
        <w:t></w:t>
      </w:r>
      <w:r>
        <w:rPr>
          <w:rFonts w:ascii="Times" w:hAnsi="Times" w:cs="Times"/>
          <w:color w:val="000000"/>
          <w:sz w:val="29"/>
          <w:szCs w:val="29"/>
        </w:rPr>
        <w:t>Show Management and Show Staff Responsibilities</w:t>
      </w:r>
    </w:p>
    <w:p w14:paraId="6572E0B3" w14:textId="6C03247A" w:rsidR="000A051D" w:rsidRDefault="000A051D" w:rsidP="000A051D">
      <w:pPr>
        <w:widowControl w:val="0"/>
        <w:autoSpaceDE w:val="0"/>
        <w:autoSpaceDN w:val="0"/>
        <w:adjustRightInd w:val="0"/>
        <w:spacing w:after="240" w:line="320" w:lineRule="atLeast"/>
        <w:rPr>
          <w:rFonts w:ascii="Times" w:hAnsi="Times" w:cs="Times"/>
          <w:color w:val="000000"/>
        </w:rPr>
      </w:pPr>
      <w:r>
        <w:rPr>
          <w:rFonts w:ascii="MS Mincho" w:eastAsia="MS Mincho" w:hAnsi="MS Mincho" w:cs="MS Mincho"/>
          <w:color w:val="000000"/>
          <w:sz w:val="29"/>
          <w:szCs w:val="29"/>
        </w:rPr>
        <w:t> </w:t>
      </w:r>
      <w:r>
        <w:rPr>
          <w:rFonts w:ascii="Courier New" w:hAnsi="Courier New" w:cs="Courier New"/>
          <w:color w:val="000000"/>
          <w:sz w:val="29"/>
          <w:szCs w:val="29"/>
        </w:rPr>
        <w:t xml:space="preserve">o </w:t>
      </w:r>
      <w:r>
        <w:rPr>
          <w:rFonts w:ascii="Times" w:hAnsi="Times" w:cs="Times"/>
          <w:color w:val="000000"/>
          <w:sz w:val="29"/>
          <w:szCs w:val="29"/>
        </w:rPr>
        <w:t xml:space="preserve">Follow regulations and guidelines put in-place by the college and Federal, state and local governments </w:t>
      </w:r>
    </w:p>
    <w:p w14:paraId="03231B7B" w14:textId="77777777" w:rsidR="000A051D" w:rsidRDefault="000A051D" w:rsidP="000A051D">
      <w:pPr>
        <w:widowControl w:val="0"/>
        <w:autoSpaceDE w:val="0"/>
        <w:autoSpaceDN w:val="0"/>
        <w:adjustRightInd w:val="0"/>
        <w:spacing w:after="240" w:line="320" w:lineRule="atLeast"/>
        <w:rPr>
          <w:rFonts w:ascii="Times" w:hAnsi="Times" w:cs="Times"/>
          <w:color w:val="000000"/>
        </w:rPr>
      </w:pPr>
      <w:r>
        <w:rPr>
          <w:rFonts w:ascii="Wingdings" w:hAnsi="Wingdings" w:cs="Wingdings"/>
          <w:color w:val="000000"/>
          <w:sz w:val="29"/>
          <w:szCs w:val="29"/>
        </w:rPr>
        <w:t>▪</w:t>
      </w:r>
      <w:r>
        <w:rPr>
          <w:rFonts w:ascii="Wingdings" w:hAnsi="Wingdings" w:cs="Wingdings"/>
          <w:color w:val="000000"/>
          <w:sz w:val="29"/>
          <w:szCs w:val="29"/>
        </w:rPr>
        <w:t></w:t>
      </w:r>
      <w:r>
        <w:rPr>
          <w:rFonts w:ascii="Times" w:hAnsi="Times" w:cs="Times"/>
          <w:color w:val="000000"/>
          <w:sz w:val="29"/>
          <w:szCs w:val="29"/>
        </w:rPr>
        <w:t xml:space="preserve">The college strongly encourages the use of masks, especially when individuals must be within 6 feet of one another </w:t>
      </w:r>
    </w:p>
    <w:p w14:paraId="4F9B53E8" w14:textId="26778EA9" w:rsidR="000A051D" w:rsidRPr="000A051D" w:rsidRDefault="000A051D" w:rsidP="000A051D">
      <w:pPr>
        <w:widowControl w:val="0"/>
        <w:autoSpaceDE w:val="0"/>
        <w:autoSpaceDN w:val="0"/>
        <w:adjustRightInd w:val="0"/>
        <w:spacing w:after="240" w:line="320" w:lineRule="atLeast"/>
        <w:rPr>
          <w:rFonts w:ascii="Times" w:hAnsi="Times" w:cs="Times"/>
          <w:color w:val="000000"/>
        </w:rPr>
      </w:pPr>
      <w:r>
        <w:rPr>
          <w:rFonts w:ascii="Wingdings" w:hAnsi="Wingdings" w:cs="Wingdings"/>
          <w:color w:val="000000"/>
          <w:sz w:val="29"/>
          <w:szCs w:val="29"/>
        </w:rPr>
        <w:t>▪</w:t>
      </w:r>
      <w:r>
        <w:rPr>
          <w:rFonts w:ascii="Wingdings" w:hAnsi="Wingdings" w:cs="Wingdings"/>
          <w:color w:val="000000"/>
          <w:sz w:val="29"/>
          <w:szCs w:val="29"/>
        </w:rPr>
        <w:t></w:t>
      </w:r>
      <w:r>
        <w:rPr>
          <w:rFonts w:ascii="Times" w:hAnsi="Times" w:cs="Times"/>
          <w:color w:val="000000"/>
          <w:sz w:val="29"/>
          <w:szCs w:val="29"/>
        </w:rPr>
        <w:t>Masks should not be required when mounted on a horse</w:t>
      </w:r>
      <w:r>
        <w:rPr>
          <w:rFonts w:ascii="MS Mincho" w:eastAsia="MS Mincho" w:hAnsi="MS Mincho" w:cs="MS Mincho"/>
          <w:color w:val="000000"/>
          <w:sz w:val="29"/>
          <w:szCs w:val="29"/>
        </w:rPr>
        <w:t> </w:t>
      </w:r>
      <w:r>
        <w:rPr>
          <w:rFonts w:ascii="Courier New" w:hAnsi="Courier New" w:cs="Courier New"/>
          <w:color w:val="000000"/>
          <w:sz w:val="29"/>
          <w:szCs w:val="29"/>
        </w:rPr>
        <w:t xml:space="preserve">o </w:t>
      </w:r>
      <w:r>
        <w:rPr>
          <w:rFonts w:ascii="Times" w:hAnsi="Times" w:cs="Times"/>
          <w:color w:val="000000"/>
          <w:sz w:val="29"/>
          <w:szCs w:val="29"/>
        </w:rPr>
        <w:t>Include KCC on updated liability waivers signed by participants acknowledging inherent risk of communicable disease exposure at large gatherings</w:t>
      </w:r>
      <w:r>
        <w:rPr>
          <w:rFonts w:ascii="MS Mincho" w:eastAsia="MS Mincho" w:hAnsi="MS Mincho" w:cs="MS Mincho"/>
          <w:color w:val="000000"/>
          <w:sz w:val="29"/>
          <w:szCs w:val="29"/>
        </w:rPr>
        <w:t> </w:t>
      </w:r>
    </w:p>
    <w:p w14:paraId="1C1E35DD" w14:textId="14EEC13A" w:rsidR="000A051D" w:rsidRDefault="000A051D" w:rsidP="000A051D">
      <w:pPr>
        <w:widowControl w:val="0"/>
        <w:autoSpaceDE w:val="0"/>
        <w:autoSpaceDN w:val="0"/>
        <w:adjustRightInd w:val="0"/>
        <w:spacing w:after="240" w:line="340" w:lineRule="atLeast"/>
        <w:rPr>
          <w:rFonts w:ascii="Times" w:hAnsi="Times" w:cs="Times"/>
          <w:color w:val="000000"/>
        </w:rPr>
      </w:pPr>
      <w:r>
        <w:rPr>
          <w:rFonts w:ascii="Courier New" w:hAnsi="Courier New" w:cs="Courier New"/>
          <w:color w:val="000000"/>
          <w:sz w:val="29"/>
          <w:szCs w:val="29"/>
        </w:rPr>
        <w:t xml:space="preserve">o </w:t>
      </w:r>
      <w:r>
        <w:rPr>
          <w:rFonts w:ascii="Times" w:hAnsi="Times" w:cs="Times"/>
          <w:color w:val="000000"/>
          <w:sz w:val="29"/>
          <w:szCs w:val="29"/>
        </w:rPr>
        <w:t xml:space="preserve">Assist with communication that attendees are limited to competitors and 1-2 supporting individuals </w:t>
      </w:r>
    </w:p>
    <w:p w14:paraId="3C779F92" w14:textId="77777777" w:rsidR="000A051D" w:rsidRDefault="000A051D" w:rsidP="000A051D">
      <w:pPr>
        <w:widowControl w:val="0"/>
        <w:autoSpaceDE w:val="0"/>
        <w:autoSpaceDN w:val="0"/>
        <w:adjustRightInd w:val="0"/>
        <w:spacing w:after="240" w:line="320" w:lineRule="atLeast"/>
        <w:rPr>
          <w:rFonts w:ascii="Times" w:hAnsi="Times" w:cs="Times"/>
          <w:color w:val="000000"/>
          <w:sz w:val="29"/>
          <w:szCs w:val="29"/>
        </w:rPr>
      </w:pPr>
      <w:r>
        <w:rPr>
          <w:rFonts w:ascii="Wingdings" w:hAnsi="Wingdings" w:cs="Wingdings"/>
          <w:color w:val="000000"/>
          <w:sz w:val="29"/>
          <w:szCs w:val="29"/>
        </w:rPr>
        <w:t>▪</w:t>
      </w:r>
      <w:r>
        <w:rPr>
          <w:rFonts w:ascii="Wingdings" w:hAnsi="Wingdings" w:cs="Wingdings"/>
          <w:color w:val="000000"/>
          <w:sz w:val="29"/>
          <w:szCs w:val="29"/>
        </w:rPr>
        <w:t></w:t>
      </w:r>
      <w:r>
        <w:rPr>
          <w:rFonts w:ascii="Times" w:hAnsi="Times" w:cs="Times"/>
          <w:color w:val="000000"/>
          <w:sz w:val="29"/>
          <w:szCs w:val="29"/>
        </w:rPr>
        <w:t>Example: A competitor may come with their trainer and a family member</w:t>
      </w:r>
    </w:p>
    <w:p w14:paraId="07ABC9F4" w14:textId="77777777" w:rsidR="000A051D" w:rsidRDefault="000A051D" w:rsidP="000A051D">
      <w:pPr>
        <w:widowControl w:val="0"/>
        <w:autoSpaceDE w:val="0"/>
        <w:autoSpaceDN w:val="0"/>
        <w:adjustRightInd w:val="0"/>
        <w:spacing w:after="240" w:line="320" w:lineRule="atLeast"/>
        <w:rPr>
          <w:rFonts w:ascii="MS Mincho" w:eastAsia="MS Mincho" w:hAnsi="MS Mincho" w:cs="MS Mincho"/>
          <w:color w:val="000000"/>
          <w:sz w:val="29"/>
          <w:szCs w:val="29"/>
        </w:rPr>
      </w:pPr>
      <w:r>
        <w:rPr>
          <w:rFonts w:ascii="MS Mincho" w:eastAsia="MS Mincho" w:hAnsi="MS Mincho" w:cs="MS Mincho"/>
          <w:color w:val="000000"/>
          <w:sz w:val="29"/>
          <w:szCs w:val="29"/>
        </w:rPr>
        <w:t> </w:t>
      </w:r>
      <w:r>
        <w:rPr>
          <w:rFonts w:ascii="Courier New" w:hAnsi="Courier New" w:cs="Courier New"/>
          <w:color w:val="000000"/>
          <w:sz w:val="29"/>
          <w:szCs w:val="29"/>
        </w:rPr>
        <w:t xml:space="preserve">o </w:t>
      </w:r>
      <w:r>
        <w:rPr>
          <w:rFonts w:ascii="Times" w:hAnsi="Times" w:cs="Times"/>
          <w:color w:val="000000"/>
          <w:sz w:val="29"/>
          <w:szCs w:val="29"/>
        </w:rPr>
        <w:t xml:space="preserve">Assist facility management to limit attendance to participants and supporting individuals, spectators are not </w:t>
      </w:r>
      <w:r>
        <w:rPr>
          <w:rFonts w:ascii="Times" w:hAnsi="Times" w:cs="Times"/>
          <w:color w:val="000000"/>
          <w:sz w:val="29"/>
          <w:szCs w:val="29"/>
        </w:rPr>
        <w:t>t</w:t>
      </w:r>
      <w:r>
        <w:rPr>
          <w:rFonts w:ascii="Times" w:hAnsi="Times" w:cs="Times"/>
          <w:color w:val="000000"/>
          <w:sz w:val="29"/>
          <w:szCs w:val="29"/>
        </w:rPr>
        <w:t>o attend during this transitional period</w:t>
      </w:r>
      <w:r>
        <w:rPr>
          <w:rFonts w:ascii="MS Mincho" w:eastAsia="MS Mincho" w:hAnsi="MS Mincho" w:cs="MS Mincho"/>
          <w:color w:val="000000"/>
          <w:sz w:val="29"/>
          <w:szCs w:val="29"/>
        </w:rPr>
        <w:t> </w:t>
      </w:r>
    </w:p>
    <w:p w14:paraId="19AE7418" w14:textId="77777777" w:rsidR="000A051D" w:rsidRDefault="000A051D" w:rsidP="000A051D">
      <w:pPr>
        <w:widowControl w:val="0"/>
        <w:autoSpaceDE w:val="0"/>
        <w:autoSpaceDN w:val="0"/>
        <w:adjustRightInd w:val="0"/>
        <w:spacing w:after="240" w:line="320" w:lineRule="atLeast"/>
        <w:rPr>
          <w:rFonts w:ascii="Times" w:hAnsi="Times" w:cs="Times"/>
          <w:color w:val="000000"/>
          <w:sz w:val="29"/>
          <w:szCs w:val="29"/>
        </w:rPr>
      </w:pPr>
      <w:r>
        <w:rPr>
          <w:rFonts w:ascii="Courier New" w:hAnsi="Courier New" w:cs="Courier New"/>
          <w:color w:val="000000"/>
          <w:sz w:val="29"/>
          <w:szCs w:val="29"/>
        </w:rPr>
        <w:t xml:space="preserve">o </w:t>
      </w:r>
      <w:r>
        <w:rPr>
          <w:rFonts w:ascii="Times" w:hAnsi="Times" w:cs="Times"/>
          <w:color w:val="000000"/>
          <w:sz w:val="29"/>
          <w:szCs w:val="29"/>
        </w:rPr>
        <w:t xml:space="preserve">Assist in enforcing social distancing in the Iowa Equestrian Center complex and grounds during the event </w:t>
      </w:r>
    </w:p>
    <w:p w14:paraId="4C13871B" w14:textId="77777777" w:rsidR="000A051D" w:rsidRDefault="000A051D" w:rsidP="000A051D">
      <w:pPr>
        <w:widowControl w:val="0"/>
        <w:autoSpaceDE w:val="0"/>
        <w:autoSpaceDN w:val="0"/>
        <w:adjustRightInd w:val="0"/>
        <w:spacing w:after="240" w:line="320" w:lineRule="atLeast"/>
        <w:rPr>
          <w:rFonts w:ascii="MS Mincho" w:eastAsia="MS Mincho" w:hAnsi="MS Mincho" w:cs="MS Mincho"/>
          <w:color w:val="000000"/>
          <w:sz w:val="29"/>
          <w:szCs w:val="29"/>
        </w:rPr>
      </w:pPr>
      <w:r>
        <w:rPr>
          <w:rFonts w:ascii="Courier New" w:hAnsi="Courier New" w:cs="Courier New"/>
          <w:color w:val="000000"/>
          <w:sz w:val="29"/>
          <w:szCs w:val="29"/>
        </w:rPr>
        <w:t xml:space="preserve">o </w:t>
      </w:r>
      <w:r>
        <w:rPr>
          <w:rFonts w:ascii="Times" w:hAnsi="Times" w:cs="Times"/>
          <w:color w:val="000000"/>
          <w:sz w:val="29"/>
          <w:szCs w:val="29"/>
        </w:rPr>
        <w:t>Encourage event participants and staff to limit contact by being on-site during necessary times and limit contact with others outside of their family and stabling area</w:t>
      </w:r>
      <w:r>
        <w:rPr>
          <w:rFonts w:ascii="MS Mincho" w:eastAsia="MS Mincho" w:hAnsi="MS Mincho" w:cs="MS Mincho"/>
          <w:color w:val="000000"/>
          <w:sz w:val="29"/>
          <w:szCs w:val="29"/>
        </w:rPr>
        <w:t> </w:t>
      </w:r>
    </w:p>
    <w:p w14:paraId="71C2439B" w14:textId="2432FFDC" w:rsidR="000A051D" w:rsidRDefault="000A051D" w:rsidP="000A051D">
      <w:pPr>
        <w:widowControl w:val="0"/>
        <w:autoSpaceDE w:val="0"/>
        <w:autoSpaceDN w:val="0"/>
        <w:adjustRightInd w:val="0"/>
        <w:spacing w:after="240" w:line="320" w:lineRule="atLeast"/>
        <w:rPr>
          <w:rFonts w:ascii="Times" w:hAnsi="Times" w:cs="Times"/>
          <w:color w:val="000000"/>
        </w:rPr>
      </w:pPr>
      <w:r>
        <w:rPr>
          <w:rFonts w:ascii="Courier New" w:hAnsi="Courier New" w:cs="Courier New"/>
          <w:color w:val="000000"/>
          <w:sz w:val="29"/>
          <w:szCs w:val="29"/>
        </w:rPr>
        <w:t xml:space="preserve">o </w:t>
      </w:r>
      <w:r>
        <w:rPr>
          <w:rFonts w:ascii="Times" w:hAnsi="Times" w:cs="Times"/>
          <w:color w:val="000000"/>
          <w:sz w:val="29"/>
          <w:szCs w:val="29"/>
        </w:rPr>
        <w:t xml:space="preserve">Limit participant contact through the use of online, prepay entry systems </w:t>
      </w:r>
    </w:p>
    <w:p w14:paraId="538E67B9" w14:textId="77777777" w:rsidR="000A051D" w:rsidRDefault="000A051D" w:rsidP="000A051D">
      <w:pPr>
        <w:widowControl w:val="0"/>
        <w:autoSpaceDE w:val="0"/>
        <w:autoSpaceDN w:val="0"/>
        <w:adjustRightInd w:val="0"/>
        <w:spacing w:after="240" w:line="320" w:lineRule="atLeast"/>
        <w:rPr>
          <w:rFonts w:ascii="MS Mincho" w:eastAsia="MS Mincho" w:hAnsi="MS Mincho" w:cs="MS Mincho"/>
          <w:color w:val="000000"/>
          <w:sz w:val="29"/>
          <w:szCs w:val="29"/>
        </w:rPr>
      </w:pPr>
      <w:r>
        <w:rPr>
          <w:rFonts w:ascii="Wingdings" w:hAnsi="Wingdings" w:cs="Wingdings"/>
          <w:color w:val="000000"/>
          <w:sz w:val="29"/>
          <w:szCs w:val="29"/>
        </w:rPr>
        <w:lastRenderedPageBreak/>
        <w:t>▪</w:t>
      </w:r>
      <w:r>
        <w:rPr>
          <w:rFonts w:ascii="Wingdings" w:hAnsi="Wingdings" w:cs="Wingdings"/>
          <w:color w:val="000000"/>
          <w:sz w:val="29"/>
          <w:szCs w:val="29"/>
        </w:rPr>
        <w:t></w:t>
      </w:r>
      <w:r>
        <w:rPr>
          <w:rFonts w:ascii="Times" w:hAnsi="Times" w:cs="Times"/>
          <w:color w:val="000000"/>
          <w:sz w:val="29"/>
          <w:szCs w:val="29"/>
        </w:rPr>
        <w:t>Show office locations open for essential business only</w:t>
      </w:r>
      <w:r>
        <w:rPr>
          <w:rFonts w:ascii="MS Mincho" w:eastAsia="MS Mincho" w:hAnsi="MS Mincho" w:cs="MS Mincho"/>
          <w:color w:val="000000"/>
          <w:sz w:val="29"/>
          <w:szCs w:val="29"/>
        </w:rPr>
        <w:t> </w:t>
      </w:r>
    </w:p>
    <w:p w14:paraId="6929B4B1" w14:textId="77777777" w:rsidR="000A051D" w:rsidRDefault="000A051D" w:rsidP="000A051D">
      <w:pPr>
        <w:widowControl w:val="0"/>
        <w:autoSpaceDE w:val="0"/>
        <w:autoSpaceDN w:val="0"/>
        <w:adjustRightInd w:val="0"/>
        <w:spacing w:after="240" w:line="320" w:lineRule="atLeast"/>
        <w:rPr>
          <w:rFonts w:ascii="MS Mincho" w:eastAsia="MS Mincho" w:hAnsi="MS Mincho" w:cs="MS Mincho"/>
          <w:color w:val="000000"/>
          <w:sz w:val="29"/>
          <w:szCs w:val="29"/>
        </w:rPr>
      </w:pPr>
      <w:r>
        <w:rPr>
          <w:rFonts w:ascii="Courier New" w:hAnsi="Courier New" w:cs="Courier New"/>
          <w:color w:val="000000"/>
          <w:sz w:val="29"/>
          <w:szCs w:val="29"/>
        </w:rPr>
        <w:t xml:space="preserve">o </w:t>
      </w:r>
      <w:r>
        <w:rPr>
          <w:rFonts w:ascii="Times" w:hAnsi="Times" w:cs="Times"/>
          <w:color w:val="000000"/>
          <w:sz w:val="29"/>
          <w:szCs w:val="29"/>
        </w:rPr>
        <w:t>Agree to avoid self-service meals, snacks and large meal gatherings for exhibitors during this transitional time</w:t>
      </w:r>
      <w:r>
        <w:rPr>
          <w:rFonts w:ascii="MS Mincho" w:eastAsia="MS Mincho" w:hAnsi="MS Mincho" w:cs="MS Mincho"/>
          <w:color w:val="000000"/>
          <w:sz w:val="29"/>
          <w:szCs w:val="29"/>
        </w:rPr>
        <w:t> </w:t>
      </w:r>
    </w:p>
    <w:p w14:paraId="3795D2E7" w14:textId="26CCF43A" w:rsidR="008B5197" w:rsidRPr="006A19E7" w:rsidRDefault="000A051D" w:rsidP="006A19E7">
      <w:pPr>
        <w:pStyle w:val="ListParagraph"/>
        <w:numPr>
          <w:ilvl w:val="0"/>
          <w:numId w:val="1"/>
        </w:numPr>
        <w:rPr>
          <w:b/>
          <w:sz w:val="28"/>
          <w:szCs w:val="28"/>
          <w:u w:val="single"/>
        </w:rPr>
      </w:pPr>
      <w:r>
        <w:rPr>
          <w:sz w:val="28"/>
          <w:szCs w:val="28"/>
        </w:rPr>
        <w:t>Agree to make announcements regarding social distancing and hygiene to stop the spread of communicable diseases.</w:t>
      </w:r>
      <w:bookmarkStart w:id="0" w:name="_GoBack"/>
      <w:bookmarkEnd w:id="0"/>
    </w:p>
    <w:sectPr w:rsidR="008B5197" w:rsidRPr="006A19E7" w:rsidSect="00371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000050000000002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E718F"/>
    <w:multiLevelType w:val="hybridMultilevel"/>
    <w:tmpl w:val="AAA4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97"/>
    <w:rsid w:val="00066EA1"/>
    <w:rsid w:val="000A051D"/>
    <w:rsid w:val="00183EB0"/>
    <w:rsid w:val="001B6012"/>
    <w:rsid w:val="002862F3"/>
    <w:rsid w:val="002F308E"/>
    <w:rsid w:val="003041D5"/>
    <w:rsid w:val="0037187E"/>
    <w:rsid w:val="0039261B"/>
    <w:rsid w:val="003A4F9B"/>
    <w:rsid w:val="00416F23"/>
    <w:rsid w:val="004327FA"/>
    <w:rsid w:val="004D3E80"/>
    <w:rsid w:val="00523854"/>
    <w:rsid w:val="005427E1"/>
    <w:rsid w:val="0065504E"/>
    <w:rsid w:val="006A19E7"/>
    <w:rsid w:val="007336C1"/>
    <w:rsid w:val="007B4760"/>
    <w:rsid w:val="008B5197"/>
    <w:rsid w:val="0095713D"/>
    <w:rsid w:val="00960CED"/>
    <w:rsid w:val="00964797"/>
    <w:rsid w:val="009671EB"/>
    <w:rsid w:val="00972591"/>
    <w:rsid w:val="00975E92"/>
    <w:rsid w:val="009D583B"/>
    <w:rsid w:val="00AA279E"/>
    <w:rsid w:val="00B41869"/>
    <w:rsid w:val="00CC1184"/>
    <w:rsid w:val="00E273D4"/>
    <w:rsid w:val="00E340BA"/>
    <w:rsid w:val="00F910F8"/>
    <w:rsid w:val="00F9619B"/>
    <w:rsid w:val="00FD495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41F80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285</Words>
  <Characters>1625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Kinsinger</dc:creator>
  <cp:keywords/>
  <dc:description/>
  <cp:lastModifiedBy>Sue Kinsinger</cp:lastModifiedBy>
  <cp:revision>2</cp:revision>
  <dcterms:created xsi:type="dcterms:W3CDTF">2020-06-01T01:06:00Z</dcterms:created>
  <dcterms:modified xsi:type="dcterms:W3CDTF">2020-06-01T15:49:00Z</dcterms:modified>
</cp:coreProperties>
</file>